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FB" w:rsidRDefault="00B23E61" w:rsidP="00B23E61">
      <w:pPr>
        <w:pStyle w:val="Nagwek1"/>
        <w:spacing w:before="0" w:line="240" w:lineRule="auto"/>
        <w:rPr>
          <w:color w:val="auto"/>
          <w:lang w:val="pl-PL"/>
        </w:rPr>
      </w:pPr>
      <w:r w:rsidRPr="00B23E61">
        <w:rPr>
          <w:color w:val="auto"/>
          <w:lang w:val="pl-PL"/>
        </w:rPr>
        <w:t xml:space="preserve">Załącznik nr 2 - </w:t>
      </w:r>
      <w:r w:rsidRPr="00B23E61">
        <w:rPr>
          <w:color w:val="auto"/>
          <w:lang w:val="pl-PL"/>
        </w:rPr>
        <w:t>Klauzula informacyjna dotycząca przetwarzania danych osobowych</w:t>
      </w:r>
    </w:p>
    <w:p w:rsidR="00B23E61" w:rsidRPr="00B23E61" w:rsidRDefault="00B23E61" w:rsidP="00B23E61">
      <w:pPr>
        <w:spacing w:line="240" w:lineRule="auto"/>
        <w:rPr>
          <w:lang w:val="pl-PL"/>
        </w:rPr>
      </w:pPr>
    </w:p>
    <w:p w:rsidR="007470FB" w:rsidRPr="00B23E61" w:rsidRDefault="00B23E61" w:rsidP="00B23E61">
      <w:pPr>
        <w:spacing w:line="240" w:lineRule="auto"/>
        <w:jc w:val="both"/>
        <w:rPr>
          <w:lang w:val="pl-PL"/>
        </w:rPr>
      </w:pPr>
      <w:r w:rsidRPr="00B23E61">
        <w:rPr>
          <w:lang w:val="pl-PL"/>
        </w:rPr>
        <w:t>W związku z obowiązywaniem rozporządzenia Parlamentu Europejskiego i Rady (UE) 2016/679 z dnia 27 kwietnia 2016 r. (RODO) informujemy, że:</w:t>
      </w:r>
    </w:p>
    <w:p w:rsidR="007470FB" w:rsidRPr="00B23E61" w:rsidRDefault="00B23E61" w:rsidP="00B23E61">
      <w:pPr>
        <w:spacing w:line="240" w:lineRule="auto"/>
        <w:jc w:val="both"/>
        <w:rPr>
          <w:lang w:val="pl-PL"/>
        </w:rPr>
      </w:pPr>
      <w:r w:rsidRPr="00B23E61">
        <w:rPr>
          <w:lang w:val="pl-PL"/>
        </w:rPr>
        <w:t xml:space="preserve">1) Administratorem Pani/Pana danych </w:t>
      </w:r>
      <w:r w:rsidRPr="00B23E61">
        <w:rPr>
          <w:lang w:val="pl-PL"/>
        </w:rPr>
        <w:t>osobowych s</w:t>
      </w:r>
      <w:r>
        <w:rPr>
          <w:lang w:val="pl-PL"/>
        </w:rPr>
        <w:t xml:space="preserve">ą organizatorzy Konkursu: Biuro </w:t>
      </w:r>
      <w:r w:rsidRPr="00B23E61">
        <w:rPr>
          <w:lang w:val="pl-PL"/>
        </w:rPr>
        <w:t>Wystaw Artystycznych w Jeleniej Górze oraz Miasto Jelenia Góra.</w:t>
      </w:r>
    </w:p>
    <w:p w:rsidR="007470FB" w:rsidRPr="00B23E61" w:rsidRDefault="00B23E61" w:rsidP="00B23E61">
      <w:pPr>
        <w:spacing w:line="240" w:lineRule="auto"/>
        <w:jc w:val="both"/>
        <w:rPr>
          <w:lang w:val="pl-PL"/>
        </w:rPr>
      </w:pPr>
      <w:r w:rsidRPr="00B23E61">
        <w:rPr>
          <w:lang w:val="pl-PL"/>
        </w:rPr>
        <w:t>2) Dane osobowe przetwarzane będą w celu przeprowadz</w:t>
      </w:r>
      <w:r>
        <w:rPr>
          <w:lang w:val="pl-PL"/>
        </w:rPr>
        <w:t xml:space="preserve">enia i rozstrzygnięcia konkursu </w:t>
      </w:r>
      <w:r w:rsidRPr="00B23E61">
        <w:rPr>
          <w:lang w:val="pl-PL"/>
        </w:rPr>
        <w:t>na projekt plakatu „68. Wrzesień Jeleniogórski 2026”.</w:t>
      </w:r>
    </w:p>
    <w:p w:rsidR="007470FB" w:rsidRPr="00B23E61" w:rsidRDefault="00B23E61" w:rsidP="00B23E61">
      <w:pPr>
        <w:spacing w:line="240" w:lineRule="auto"/>
        <w:jc w:val="both"/>
        <w:rPr>
          <w:lang w:val="pl-PL"/>
        </w:rPr>
      </w:pPr>
      <w:r w:rsidRPr="00B23E61">
        <w:rPr>
          <w:lang w:val="pl-PL"/>
        </w:rPr>
        <w:t>3) Dane oso</w:t>
      </w:r>
      <w:r w:rsidRPr="00B23E61">
        <w:rPr>
          <w:lang w:val="pl-PL"/>
        </w:rPr>
        <w:t>bowe będą przetwarzane również w celu realizacji obowiązków prawnych związanych z organizacją konkursu oraz przyznaniem nagród.</w:t>
      </w:r>
    </w:p>
    <w:p w:rsidR="007470FB" w:rsidRPr="00B23E61" w:rsidRDefault="00B23E61" w:rsidP="00B23E61">
      <w:pPr>
        <w:spacing w:line="240" w:lineRule="auto"/>
        <w:jc w:val="both"/>
        <w:rPr>
          <w:lang w:val="pl-PL"/>
        </w:rPr>
      </w:pPr>
      <w:r w:rsidRPr="00B23E61">
        <w:rPr>
          <w:lang w:val="pl-PL"/>
        </w:rPr>
        <w:t>4) Podstawą przetwarzania danych jest art. 6 ust. 1 lit. e oraz lit. c RODO – realizacja zadania w interesie publicznym oraz obo</w:t>
      </w:r>
      <w:r w:rsidRPr="00B23E61">
        <w:rPr>
          <w:lang w:val="pl-PL"/>
        </w:rPr>
        <w:t>wiązków wynikających z przepisów prawa.</w:t>
      </w:r>
    </w:p>
    <w:p w:rsidR="007470FB" w:rsidRPr="00B23E61" w:rsidRDefault="00B23E61" w:rsidP="00B23E61">
      <w:pPr>
        <w:spacing w:line="240" w:lineRule="auto"/>
        <w:jc w:val="both"/>
        <w:rPr>
          <w:lang w:val="pl-PL"/>
        </w:rPr>
      </w:pPr>
      <w:r w:rsidRPr="00B23E61">
        <w:rPr>
          <w:lang w:val="pl-PL"/>
        </w:rPr>
        <w:t>5) W przypadku laureatów konkursu dane mogą być przetwarzane również w związku z obowiązkami podatkowymi wynikającymi z przepisów prawa.</w:t>
      </w:r>
    </w:p>
    <w:p w:rsidR="007470FB" w:rsidRPr="00B23E61" w:rsidRDefault="00B23E61" w:rsidP="00B23E61">
      <w:pPr>
        <w:spacing w:line="240" w:lineRule="auto"/>
        <w:jc w:val="both"/>
        <w:rPr>
          <w:lang w:val="pl-PL"/>
        </w:rPr>
      </w:pPr>
      <w:r w:rsidRPr="00B23E61">
        <w:rPr>
          <w:lang w:val="pl-PL"/>
        </w:rPr>
        <w:t>6) Dane osobowe mogą być przetwarzane także w celu publikacji informacji o auto</w:t>
      </w:r>
      <w:r w:rsidRPr="00B23E61">
        <w:rPr>
          <w:lang w:val="pl-PL"/>
        </w:rPr>
        <w:t xml:space="preserve">rze zwycięskiej pracy oraz prezentacji prac konkursowych w materiałach promocyjnych, na stronach internetowych oraz w mediach </w:t>
      </w:r>
      <w:proofErr w:type="spellStart"/>
      <w:r w:rsidRPr="00B23E61">
        <w:rPr>
          <w:lang w:val="pl-PL"/>
        </w:rPr>
        <w:t>społecznościowych</w:t>
      </w:r>
      <w:proofErr w:type="spellEnd"/>
      <w:r w:rsidRPr="00B23E61">
        <w:rPr>
          <w:lang w:val="pl-PL"/>
        </w:rPr>
        <w:t xml:space="preserve"> organizatorów.</w:t>
      </w:r>
    </w:p>
    <w:p w:rsidR="007470FB" w:rsidRPr="00B23E61" w:rsidRDefault="00B23E61" w:rsidP="00B23E61">
      <w:pPr>
        <w:spacing w:line="240" w:lineRule="auto"/>
        <w:jc w:val="both"/>
        <w:rPr>
          <w:lang w:val="pl-PL"/>
        </w:rPr>
      </w:pPr>
      <w:r w:rsidRPr="00B23E61">
        <w:rPr>
          <w:lang w:val="pl-PL"/>
        </w:rPr>
        <w:t>7) Podanie danych osobowych jest dobrowolne, jednak niezbędne do udziału w Konkursie.</w:t>
      </w:r>
    </w:p>
    <w:p w:rsidR="007470FB" w:rsidRPr="00B23E61" w:rsidRDefault="00B23E61" w:rsidP="00B23E61">
      <w:pPr>
        <w:spacing w:line="240" w:lineRule="auto"/>
        <w:jc w:val="both"/>
        <w:rPr>
          <w:lang w:val="pl-PL"/>
        </w:rPr>
      </w:pPr>
      <w:r w:rsidRPr="00B23E61">
        <w:rPr>
          <w:lang w:val="pl-PL"/>
        </w:rPr>
        <w:t>8) Dane mog</w:t>
      </w:r>
      <w:r w:rsidRPr="00B23E61">
        <w:rPr>
          <w:lang w:val="pl-PL"/>
        </w:rPr>
        <w:t>ą być udostępniane podmiotom uprawnionym na podstawie przepisów prawa.</w:t>
      </w:r>
    </w:p>
    <w:p w:rsidR="007470FB" w:rsidRPr="00B23E61" w:rsidRDefault="00B23E61" w:rsidP="00B23E61">
      <w:pPr>
        <w:spacing w:line="240" w:lineRule="auto"/>
        <w:jc w:val="both"/>
        <w:rPr>
          <w:lang w:val="pl-PL"/>
        </w:rPr>
      </w:pPr>
      <w:r w:rsidRPr="00B23E61">
        <w:rPr>
          <w:lang w:val="pl-PL"/>
        </w:rPr>
        <w:t>9) Dane osobowe będą przechowywane przez okres niezbędny do realizacji celów Konkursu oraz archiwizacji dokumentacji.</w:t>
      </w:r>
    </w:p>
    <w:p w:rsidR="007470FB" w:rsidRPr="00B23E61" w:rsidRDefault="00B23E61" w:rsidP="00B23E61">
      <w:pPr>
        <w:spacing w:line="240" w:lineRule="auto"/>
        <w:jc w:val="both"/>
        <w:rPr>
          <w:lang w:val="pl-PL"/>
        </w:rPr>
      </w:pPr>
      <w:r w:rsidRPr="00B23E61">
        <w:rPr>
          <w:lang w:val="pl-PL"/>
        </w:rPr>
        <w:t xml:space="preserve">10) Osoba, której dane dotyczą, ma prawo dostępu do swoich danych, </w:t>
      </w:r>
      <w:r w:rsidRPr="00B23E61">
        <w:rPr>
          <w:lang w:val="pl-PL"/>
        </w:rPr>
        <w:t>ich sprostowania, ograniczenia przetwarzania oraz wniesienia sprzeciwu wobec przetwarzania danych.</w:t>
      </w:r>
    </w:p>
    <w:p w:rsidR="007470FB" w:rsidRPr="00B23E61" w:rsidRDefault="00B23E61" w:rsidP="00B23E61">
      <w:pPr>
        <w:spacing w:line="240" w:lineRule="auto"/>
        <w:jc w:val="both"/>
        <w:rPr>
          <w:lang w:val="pl-PL"/>
        </w:rPr>
      </w:pPr>
      <w:r w:rsidRPr="00B23E61">
        <w:rPr>
          <w:lang w:val="pl-PL"/>
        </w:rPr>
        <w:t>11) Osoba, której dane dotyczą, ma prawo wniesienia skargi do Prezesa Urzędu Ochrony Danych Osobowych (PUODO).</w:t>
      </w:r>
    </w:p>
    <w:p w:rsidR="00B23E61" w:rsidRDefault="00B23E61" w:rsidP="00B23E61">
      <w:pPr>
        <w:spacing w:line="240" w:lineRule="auto"/>
        <w:jc w:val="both"/>
        <w:rPr>
          <w:lang w:val="pl-PL"/>
        </w:rPr>
      </w:pPr>
      <w:r w:rsidRPr="00B23E61">
        <w:rPr>
          <w:lang w:val="pl-PL"/>
        </w:rPr>
        <w:t>12) Dane osobowe nie będą podlegały profilowan</w:t>
      </w:r>
      <w:r w:rsidRPr="00B23E61">
        <w:rPr>
          <w:lang w:val="pl-PL"/>
        </w:rPr>
        <w:t>iu ani zautomatyzowanemu podejmowaniu decyzji.</w:t>
      </w:r>
    </w:p>
    <w:p w:rsidR="00B23E61" w:rsidRPr="00B23E61" w:rsidRDefault="00B23E61" w:rsidP="00B23E61">
      <w:pPr>
        <w:spacing w:line="240" w:lineRule="auto"/>
        <w:jc w:val="both"/>
        <w:rPr>
          <w:b/>
          <w:lang w:val="pl-PL"/>
        </w:rPr>
      </w:pPr>
      <w:r w:rsidRPr="00B23E61">
        <w:rPr>
          <w:b/>
          <w:lang w:val="pl-PL"/>
        </w:rPr>
        <w:t>Oświadczam, że zapoznałem/</w:t>
      </w:r>
      <w:proofErr w:type="spellStart"/>
      <w:r w:rsidRPr="00B23E61">
        <w:rPr>
          <w:b/>
          <w:lang w:val="pl-PL"/>
        </w:rPr>
        <w:t>am</w:t>
      </w:r>
      <w:proofErr w:type="spellEnd"/>
      <w:r w:rsidRPr="00B23E61">
        <w:rPr>
          <w:b/>
          <w:lang w:val="pl-PL"/>
        </w:rPr>
        <w:t xml:space="preserve"> się z powyższą klauzulą informacyjną </w:t>
      </w:r>
      <w:r w:rsidRPr="00B23E61">
        <w:rPr>
          <w:b/>
          <w:lang w:val="pl-PL"/>
        </w:rPr>
        <w:t xml:space="preserve"> </w:t>
      </w:r>
      <w:r w:rsidRPr="00B23E61">
        <w:rPr>
          <w:b/>
          <w:lang w:val="pl-PL"/>
        </w:rPr>
        <w:t xml:space="preserve">dotyczącą przetwarzania danych </w:t>
      </w:r>
      <w:r w:rsidRPr="00B23E61">
        <w:rPr>
          <w:b/>
          <w:lang w:val="pl-PL"/>
        </w:rPr>
        <w:t xml:space="preserve">osobowych w związku z udziałem </w:t>
      </w:r>
      <w:r w:rsidRPr="00B23E61">
        <w:rPr>
          <w:b/>
          <w:lang w:val="pl-PL"/>
        </w:rPr>
        <w:t>w Konkursie na projekt plakatu „68. Wrzesień Jeleniogórski 2026”.</w:t>
      </w:r>
    </w:p>
    <w:p w:rsidR="00B23E61" w:rsidRDefault="00B23E61" w:rsidP="00B23E61"/>
    <w:p w:rsidR="00B23E61" w:rsidRDefault="00B23E61" w:rsidP="00B23E61"/>
    <w:p w:rsidR="00B23E61" w:rsidRDefault="00B23E61" w:rsidP="00B23E61">
      <w:r>
        <w:t>Data: ______________________________</w:t>
      </w:r>
    </w:p>
    <w:p w:rsidR="00B23E61" w:rsidRPr="00B23E61" w:rsidRDefault="00B23E61" w:rsidP="00B23E61">
      <w:pPr>
        <w:rPr>
          <w:lang w:val="pl-PL"/>
        </w:rPr>
      </w:pPr>
      <w:proofErr w:type="spellStart"/>
      <w:r>
        <w:t>Podpis</w:t>
      </w:r>
      <w:proofErr w:type="spellEnd"/>
      <w:r>
        <w:t xml:space="preserve"> </w:t>
      </w:r>
      <w:proofErr w:type="spellStart"/>
      <w:r>
        <w:t>autora</w:t>
      </w:r>
      <w:proofErr w:type="spellEnd"/>
      <w:r>
        <w:t>: ______________________________</w:t>
      </w:r>
    </w:p>
    <w:sectPr w:rsidR="00B23E61" w:rsidRPr="00B23E61" w:rsidSect="00B23E61"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7470FB"/>
    <w:rsid w:val="00AA1D8D"/>
    <w:rsid w:val="00B23E61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A63079-4724-406E-A7ED-DBB80CD3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 Jelenia Góra</Company>
  <LinksUpToDate>false</LinksUpToDate>
  <CharactersWithSpaces>2115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mkryla</cp:lastModifiedBy>
  <cp:revision>2</cp:revision>
  <dcterms:created xsi:type="dcterms:W3CDTF">2026-03-09T13:11:00Z</dcterms:created>
  <dcterms:modified xsi:type="dcterms:W3CDTF">2026-03-09T13:11:00Z</dcterms:modified>
</cp:coreProperties>
</file>